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78" w:before="0" w:after="160"/>
        <w:jc w:val="center"/>
        <w:rPr>
          <w:rFonts w:ascii="Arial" w:hAnsi="Arial" w:eastAsia="Arial" w:cs="Arial"/>
          <w:b/>
        </w:rPr>
      </w:pPr>
      <w:r>
        <w:rPr>
          <w:rFonts w:cs="Arial" w:ascii="Arial" w:hAnsi="Arial"/>
          <w:b/>
          <w:bCs/>
        </w:rPr>
        <w:t>ANEXO I</w:t>
      </w:r>
      <w:r>
        <w:rPr>
          <w:rFonts w:cs="Arial" w:ascii="Arial" w:hAnsi="Arial"/>
          <w:b/>
          <w:bCs/>
        </w:rPr>
        <w:t>II</w:t>
      </w:r>
      <w:r>
        <w:rPr>
          <w:rFonts w:cs="Arial" w:ascii="Arial" w:hAnsi="Arial"/>
          <w:b/>
          <w:bCs/>
        </w:rPr>
        <w:t xml:space="preserve"> - PLANO DE TRABALHO -</w:t>
      </w:r>
      <w:r>
        <w:rPr>
          <w:rFonts w:eastAsia="Arial" w:cs="Arial" w:ascii="Arial" w:hAnsi="Arial"/>
          <w:b/>
          <w:color w:val="000009"/>
        </w:rPr>
        <w:t xml:space="preserve"> </w:t>
      </w:r>
      <w:r>
        <w:rPr>
          <w:rFonts w:eastAsia="Arial" w:cs="Arial" w:ascii="Arial" w:hAnsi="Arial"/>
          <w:b/>
        </w:rPr>
        <w:t xml:space="preserve">EDITAL PROEXT-PG IFC </w:t>
      </w:r>
      <w:r>
        <w:rPr>
          <w:rFonts w:eastAsia="Arial" w:cs="Arial" w:ascii="Arial" w:hAnsi="Arial"/>
          <w:b/>
        </w:rPr>
        <w:t>4</w:t>
      </w:r>
      <w:r>
        <w:rPr>
          <w:rFonts w:eastAsia="Arial" w:cs="Arial" w:ascii="Arial" w:hAnsi="Arial"/>
          <w:b/>
          <w:shd w:fill="auto" w:val="clear"/>
        </w:rPr>
        <w:t>1</w:t>
      </w:r>
      <w:r>
        <w:rPr>
          <w:rFonts w:eastAsia="Arial" w:cs="Arial" w:ascii="Arial" w:hAnsi="Arial"/>
          <w:b/>
          <w:shd w:fill="auto" w:val="clear"/>
        </w:rPr>
        <w:t>/2025</w:t>
      </w:r>
    </w:p>
    <w:p>
      <w:pPr>
        <w:pStyle w:val="Normal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Nome</w:t>
      </w:r>
      <w:r>
        <w:rPr>
          <w:rFonts w:cs="Arial" w:ascii="Arial" w:hAnsi="Arial"/>
          <w:spacing w:val="-1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completo</w:t>
      </w:r>
      <w:r>
        <w:rPr>
          <w:rFonts w:cs="Arial" w:ascii="Arial" w:hAnsi="Arial"/>
          <w:spacing w:val="-11"/>
          <w:sz w:val="22"/>
          <w:szCs w:val="22"/>
        </w:rPr>
        <w:t>: __________________________________________________________________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CPF: _____________________________________________________________________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E-mail: ____________________________________________________________________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Temática</w:t>
      </w:r>
      <w:r>
        <w:rPr>
          <w:rFonts w:cs="Arial" w:ascii="Arial" w:hAnsi="Arial"/>
          <w:spacing w:val="-4"/>
          <w:sz w:val="22"/>
          <w:szCs w:val="22"/>
        </w:rPr>
        <w:t xml:space="preserve"> </w:t>
      </w:r>
      <w:r>
        <w:rPr>
          <w:rFonts w:cs="Arial" w:ascii="Arial" w:hAnsi="Arial"/>
          <w:spacing w:val="-2"/>
          <w:sz w:val="22"/>
          <w:szCs w:val="22"/>
        </w:rPr>
        <w:t>integradora: Extensão</w:t>
      </w:r>
    </w:p>
    <w:p>
      <w:pPr>
        <w:pStyle w:val="Textbody"/>
        <w:jc w:val="both"/>
        <w:rPr>
          <w:rFonts w:ascii="Arial" w:hAnsi="Arial" w:cs="Arial"/>
          <w:color w:val="C9211E"/>
          <w:spacing w:val="-2"/>
          <w:sz w:val="22"/>
          <w:szCs w:val="22"/>
        </w:rPr>
      </w:pPr>
      <w:r>
        <w:rPr>
          <w:rFonts w:cs="Arial" w:ascii="Arial" w:hAnsi="Arial"/>
          <w:color w:val="C9211E"/>
          <w:spacing w:val="-2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1. Razões que justificam a realização</w:t>
      </w:r>
      <w:r>
        <w:rPr>
          <w:rFonts w:cs="Arial" w:ascii="Arial" w:hAnsi="Arial"/>
          <w:b/>
          <w:bCs/>
          <w:spacing w:val="-2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do</w:t>
      </w:r>
      <w:r>
        <w:rPr>
          <w:rFonts w:cs="Arial" w:ascii="Arial" w:hAnsi="Arial"/>
          <w:b/>
          <w:bCs/>
          <w:spacing w:val="-2"/>
          <w:sz w:val="22"/>
          <w:szCs w:val="22"/>
        </w:rPr>
        <w:t xml:space="preserve"> estágio pós-doutoral junto ao PPGE-IFC e quais as contribuições acadêmicas do/a candidato/a ao PPGE:</w:t>
      </w:r>
    </w:p>
    <w:p>
      <w:pPr>
        <w:pStyle w:val="Standard"/>
        <w:jc w:val="both"/>
        <w:rPr>
          <w:rFonts w:ascii="Arial" w:hAnsi="Arial" w:cs="Arial"/>
          <w:spacing w:val="-2"/>
        </w:rPr>
      </w:pPr>
      <w:r>
        <w:rPr>
          <w:rFonts w:cs="Arial" w:ascii="Arial" w:hAnsi="Arial"/>
          <w:spacing w:val="-2"/>
        </w:rPr>
      </w:r>
    </w:p>
    <w:p>
      <w:pPr>
        <w:pStyle w:val="Textbody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cs="Arial" w:ascii="Arial" w:hAnsi="Arial"/>
          <w:spacing w:val="-2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 Plano de Trabalho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cs="Arial" w:ascii="Arial" w:hAnsi="Arial"/>
          <w:sz w:val="22"/>
          <w:szCs w:val="22"/>
        </w:rPr>
        <w:t>2.1. Execução da Pesquisa (conforme projeto apresentado, articulada ao ensino e a extensão)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Apresentar as etapas da pesquisa conforme o cronograma proposto no projeto submetido, com foco na produção de conhecimento, articulado à extensão,  à inserção social e aos princípios de sustentabilidade, cidadania e justiça social.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cs="Arial" w:ascii="Arial" w:hAnsi="Arial"/>
          <w:sz w:val="22"/>
          <w:szCs w:val="22"/>
        </w:rPr>
        <w:t>2.2. Extensão (minicursos, oficinas pedagógicas, ciclos de conversas, entre outros)</w:t>
      </w:r>
    </w:p>
    <w:p>
      <w:pPr>
        <w:pStyle w:val="Textbody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Style w:val="Emphasis"/>
          <w:rFonts w:cs="Arial" w:ascii="Arial" w:hAnsi="Arial"/>
          <w:i w:val="false"/>
          <w:iCs w:val="false"/>
          <w:sz w:val="22"/>
          <w:szCs w:val="22"/>
        </w:rPr>
        <w:t xml:space="preserve">Apresentar para cada ação: título; objetivo (alinhado com à temática da sustentabilidade, cidadania e justiça social); previsão de público-alvo, de local de execução das atividades, de duração prevista, e de formato; </w:t>
      </w:r>
      <w:r>
        <w:rPr>
          <w:rStyle w:val="Emphasis"/>
          <w:rFonts w:eastAsia="Segoe UI" w:cs="Arial" w:ascii="Arial" w:hAnsi="Arial"/>
          <w:i w:val="false"/>
          <w:iCs w:val="false"/>
          <w:sz w:val="22"/>
          <w:szCs w:val="22"/>
        </w:rPr>
        <w:t>articulações esperadas</w:t>
      </w:r>
      <w:r>
        <w:rPr>
          <w:rStyle w:val="Emphasis"/>
          <w:rFonts w:cs="Arial" w:ascii="Arial" w:hAnsi="Arial"/>
          <w:i w:val="false"/>
          <w:iCs w:val="false"/>
          <w:sz w:val="22"/>
          <w:szCs w:val="22"/>
        </w:rPr>
        <w:t xml:space="preserve">, incluindo vínculos com </w:t>
      </w:r>
      <w:r>
        <w:rPr>
          <w:rStyle w:val="Emphasis"/>
          <w:rFonts w:eastAsia="Segoe UI" w:cs="Arial" w:ascii="Arial" w:hAnsi="Arial"/>
          <w:i w:val="false"/>
          <w:iCs w:val="false"/>
          <w:sz w:val="22"/>
          <w:szCs w:val="22"/>
        </w:rPr>
        <w:t>os grupos de pesquisa</w:t>
      </w:r>
      <w:r>
        <w:rPr>
          <w:rStyle w:val="Emphasis"/>
          <w:rFonts w:cs="Arial" w:ascii="Arial" w:hAnsi="Arial"/>
          <w:i w:val="false"/>
          <w:iCs w:val="false"/>
          <w:sz w:val="22"/>
          <w:szCs w:val="22"/>
        </w:rPr>
        <w:t xml:space="preserve"> do PPGE-IFC e redes de ensino, secretarias municipais de educação, entre outros; impactos </w:t>
      </w:r>
      <w:r>
        <w:rPr>
          <w:rStyle w:val="Emphasis"/>
          <w:rFonts w:eastAsia="Segoe UI" w:cs="Arial" w:ascii="Arial" w:hAnsi="Arial"/>
          <w:i w:val="false"/>
          <w:iCs w:val="false"/>
          <w:sz w:val="22"/>
          <w:szCs w:val="22"/>
        </w:rPr>
        <w:t>esperados</w:t>
      </w:r>
      <w:r>
        <w:rPr>
          <w:rStyle w:val="Emphasis"/>
          <w:rFonts w:cs="Arial" w:ascii="Arial" w:hAnsi="Arial"/>
          <w:i w:val="false"/>
          <w:iCs w:val="false"/>
          <w:sz w:val="22"/>
          <w:szCs w:val="22"/>
        </w:rPr>
        <w:t xml:space="preserve"> e </w:t>
      </w:r>
      <w:r>
        <w:rPr>
          <w:rStyle w:val="Emphasis"/>
          <w:rFonts w:eastAsia="Segoe UI" w:cs="Arial" w:ascii="Arial" w:hAnsi="Arial"/>
          <w:i w:val="false"/>
          <w:iCs w:val="false"/>
          <w:sz w:val="22"/>
          <w:szCs w:val="22"/>
        </w:rPr>
        <w:t>c</w:t>
      </w:r>
      <w:r>
        <w:rPr>
          <w:rStyle w:val="Emphasis"/>
          <w:rFonts w:cs="Arial" w:ascii="Arial" w:hAnsi="Arial"/>
          <w:i w:val="false"/>
          <w:iCs w:val="false"/>
          <w:sz w:val="22"/>
          <w:szCs w:val="22"/>
        </w:rPr>
        <w:t>ritérios de acompanhamento e avaliação.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cs="Arial" w:ascii="Arial" w:hAnsi="Arial"/>
          <w:sz w:val="22"/>
          <w:szCs w:val="22"/>
        </w:rPr>
        <w:t>2.3. Produção e Disseminação do Conhecimento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Emphasis"/>
          <w:rFonts w:eastAsia="Segoe UI" w:cs="Arial" w:ascii="Arial" w:hAnsi="Arial"/>
          <w:i w:val="false"/>
          <w:iCs w:val="false"/>
          <w:sz w:val="22"/>
          <w:szCs w:val="22"/>
        </w:rPr>
        <w:t>Planejamento da publicação de, pelo menos, um</w:t>
      </w:r>
      <w:r>
        <w:rPr>
          <w:rStyle w:val="Emphasis"/>
          <w:rFonts w:cs="Arial" w:ascii="Arial" w:hAnsi="Arial"/>
          <w:i w:val="false"/>
          <w:iCs w:val="false"/>
          <w:sz w:val="22"/>
          <w:szCs w:val="22"/>
        </w:rPr>
        <w:t xml:space="preserve"> artigo, submetido até o final da vigência da bolsa em revista qualis A, e da entrega </w:t>
      </w:r>
      <w:r>
        <w:rPr>
          <w:rFonts w:cs="Arial" w:ascii="Arial" w:hAnsi="Arial"/>
          <w:sz w:val="22"/>
          <w:szCs w:val="22"/>
        </w:rPr>
        <w:t>do Relatório Final do estágio pós-doutoral, até 60 dias após o término da bolsa.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cs="Arial" w:ascii="Arial" w:hAnsi="Arial"/>
          <w:sz w:val="22"/>
          <w:szCs w:val="22"/>
        </w:rPr>
        <w:t>2.4. Metodologia de Avaliação da Extensão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eastAsia="Segoe UI" w:cs="Arial" w:ascii="Arial" w:hAnsi="Arial"/>
          <w:sz w:val="22"/>
          <w:szCs w:val="22"/>
        </w:rPr>
        <w:t>Apresentar o planejamento</w:t>
      </w:r>
      <w:r>
        <w:rPr>
          <w:rFonts w:cs="Arial" w:ascii="Arial" w:hAnsi="Arial"/>
          <w:sz w:val="22"/>
          <w:szCs w:val="22"/>
        </w:rPr>
        <w:t xml:space="preserve"> e/ou implementar metodologia ou instrumento de avaliação das ações de extensão do projeto, com foco em acompanhamento, impacto e efetividade.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cs="Arial" w:ascii="Arial" w:hAnsi="Arial"/>
          <w:sz w:val="22"/>
          <w:szCs w:val="22"/>
        </w:rPr>
        <w:t xml:space="preserve">2.5. Participação no PROEXT-PG </w:t>
      </w:r>
      <w:r>
        <w:rPr>
          <w:rStyle w:val="StrongEmphasis"/>
          <w:rFonts w:eastAsia="Segoe UI" w:cs="Arial" w:ascii="Arial" w:hAnsi="Arial"/>
          <w:sz w:val="22"/>
          <w:szCs w:val="22"/>
        </w:rPr>
        <w:t xml:space="preserve">no Programa Integrado de Extensão na Pós-Graduação do IFC, com </w:t>
      </w:r>
      <w:r>
        <w:rPr>
          <w:rStyle w:val="StrongEmphasis"/>
          <w:rFonts w:cs="Arial" w:ascii="Arial" w:hAnsi="Arial"/>
          <w:sz w:val="22"/>
          <w:szCs w:val="22"/>
        </w:rPr>
        <w:t>previsão e disponibilidade para: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eastAsia="Segoe UI"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>) Participar de reuniões e demais atividades vinculadas ao Programa Integrado de Extensão na Pós-Graduação do IFC</w:t>
      </w:r>
      <w:r>
        <w:rPr>
          <w:rStyle w:val="Emphasis"/>
          <w:rFonts w:cs="Arial" w:ascii="Arial" w:hAnsi="Arial"/>
          <w:sz w:val="22"/>
          <w:szCs w:val="22"/>
        </w:rPr>
        <w:t>;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Emphasis"/>
          <w:rFonts w:cs="Arial" w:ascii="Arial" w:hAnsi="Arial"/>
          <w:sz w:val="22"/>
          <w:szCs w:val="22"/>
        </w:rPr>
        <w:t xml:space="preserve">b) </w:t>
      </w:r>
      <w:r>
        <w:rPr>
          <w:rFonts w:cs="Arial" w:ascii="Arial" w:hAnsi="Arial"/>
          <w:sz w:val="22"/>
          <w:szCs w:val="22"/>
        </w:rPr>
        <w:t>Auxiliar no planejamento, organização e cumprimento de prazos das ações de extensão do Projeto Institucional (Anexo 1).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cs="Arial" w:ascii="Arial" w:hAnsi="Arial"/>
          <w:sz w:val="22"/>
          <w:szCs w:val="22"/>
        </w:rPr>
        <w:t>2.6. Compromissos com o PPGE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Previsão e disponibilidade para: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Participar das reuniões e atividades institucionais do PPGE sempre que convocado pela coordenação;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Style w:val="StrongEmphasis"/>
          <w:rFonts w:cs="Arial" w:ascii="Arial" w:hAnsi="Arial"/>
          <w:sz w:val="22"/>
          <w:szCs w:val="22"/>
        </w:rPr>
        <w:t>b)  i</w:t>
      </w:r>
      <w:r>
        <w:rPr>
          <w:rFonts w:cs="Arial" w:ascii="Arial" w:hAnsi="Arial"/>
          <w:sz w:val="22"/>
          <w:szCs w:val="22"/>
        </w:rPr>
        <w:t>ntegrar bancas, comissões e grupos de trabalho instituídos pelo PPGE, quando convidado.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Style w:val="StrongEmphasis"/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b/>
          <w:sz w:val="22"/>
          <w:szCs w:val="22"/>
        </w:rPr>
        <w:t>.Cronograma</w:t>
      </w:r>
      <w:r>
        <w:rPr>
          <w:rFonts w:cs="Arial" w:ascii="Arial" w:hAnsi="Arial"/>
          <w:b/>
          <w:spacing w:val="-8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previsto (colocar as atividades do plano de trabalho)</w:t>
      </w:r>
      <w:r>
        <w:rPr>
          <w:rFonts w:cs="Arial" w:ascii="Arial" w:hAnsi="Arial"/>
          <w:b/>
          <w:spacing w:val="-2"/>
          <w:sz w:val="22"/>
          <w:szCs w:val="22"/>
        </w:rPr>
        <w:t>:</w:t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315" w:type="dxa"/>
        <w:jc w:val="left"/>
        <w:tblInd w:w="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2652"/>
        <w:gridCol w:w="522"/>
        <w:gridCol w:w="470"/>
        <w:gridCol w:w="568"/>
        <w:gridCol w:w="566"/>
        <w:gridCol w:w="567"/>
        <w:gridCol w:w="568"/>
        <w:gridCol w:w="567"/>
        <w:gridCol w:w="566"/>
        <w:gridCol w:w="568"/>
        <w:gridCol w:w="567"/>
        <w:gridCol w:w="566"/>
        <w:gridCol w:w="567"/>
      </w:tblGrid>
      <w:tr>
        <w:trPr>
          <w:trHeight w:val="283" w:hRule="atLeast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Atividades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Mês</w:t>
            </w:r>
          </w:p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Mês </w:t>
            </w:r>
          </w:p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pacing w:val="-17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Mês</w:t>
            </w:r>
            <w:r>
              <w:rPr>
                <w:rFonts w:cs="Arial" w:ascii="Arial" w:hAnsi="Arial"/>
                <w:spacing w:val="-17"/>
                <w:sz w:val="22"/>
                <w:szCs w:val="22"/>
              </w:rPr>
              <w:t xml:space="preserve"> </w:t>
            </w:r>
          </w:p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pacing w:val="-17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Mês</w:t>
            </w:r>
            <w:r>
              <w:rPr>
                <w:rFonts w:cs="Arial" w:ascii="Arial" w:hAnsi="Arial"/>
                <w:spacing w:val="-17"/>
                <w:sz w:val="22"/>
                <w:szCs w:val="22"/>
              </w:rPr>
              <w:t xml:space="preserve"> </w:t>
            </w:r>
          </w:p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Mês</w:t>
            </w:r>
            <w:r>
              <w:rPr>
                <w:rFonts w:cs="Arial" w:ascii="Arial" w:hAnsi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Mês</w:t>
            </w:r>
          </w:p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Mês </w:t>
            </w:r>
          </w:p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Mês 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Mês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Mês 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Mês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pacing w:val="-4"/>
                <w:sz w:val="22"/>
                <w:szCs w:val="22"/>
              </w:rPr>
              <w:t>Mês 12</w:t>
            </w:r>
          </w:p>
        </w:tc>
      </w:tr>
      <w:tr>
        <w:trPr>
          <w:trHeight w:val="275" w:hRule="atLeast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75" w:hRule="atLeast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75" w:hRule="atLeast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Assinatura:</w:t>
      </w:r>
    </w:p>
    <w:p>
      <w:pPr>
        <w:pStyle w:val="Normal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9" w:top="1701" w:footer="1247" w:bottom="13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rial MT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2607945</wp:posOffset>
          </wp:positionH>
          <wp:positionV relativeFrom="paragraph">
            <wp:posOffset>181610</wp:posOffset>
          </wp:positionV>
          <wp:extent cx="723900" cy="426720"/>
          <wp:effectExtent l="0" t="0" r="0" b="0"/>
          <wp:wrapSquare wrapText="bothSides"/>
          <wp:docPr id="3" name="Figura1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Uma imagem contendo 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margin">
            <wp:posOffset>0</wp:posOffset>
          </wp:positionH>
          <wp:positionV relativeFrom="paragraph">
            <wp:posOffset>160020</wp:posOffset>
          </wp:positionV>
          <wp:extent cx="457835" cy="528320"/>
          <wp:effectExtent l="0" t="0" r="0" b="0"/>
          <wp:wrapSquare wrapText="bothSides"/>
          <wp:docPr id="4" name="Figura2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4878705</wp:posOffset>
          </wp:positionH>
          <wp:positionV relativeFrom="paragraph">
            <wp:posOffset>212090</wp:posOffset>
          </wp:positionV>
          <wp:extent cx="579120" cy="449580"/>
          <wp:effectExtent l="0" t="0" r="0" b="0"/>
          <wp:wrapSquare wrapText="bothSides"/>
          <wp:docPr id="5" name="image1.png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2607945</wp:posOffset>
          </wp:positionH>
          <wp:positionV relativeFrom="paragraph">
            <wp:posOffset>181610</wp:posOffset>
          </wp:positionV>
          <wp:extent cx="723900" cy="426720"/>
          <wp:effectExtent l="0" t="0" r="0" b="0"/>
          <wp:wrapSquare wrapText="bothSides"/>
          <wp:docPr id="6" name="Figura1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Uma imagem contendo 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7">
          <wp:simplePos x="0" y="0"/>
          <wp:positionH relativeFrom="margin">
            <wp:posOffset>0</wp:posOffset>
          </wp:positionH>
          <wp:positionV relativeFrom="paragraph">
            <wp:posOffset>160020</wp:posOffset>
          </wp:positionV>
          <wp:extent cx="457835" cy="528320"/>
          <wp:effectExtent l="0" t="0" r="0" b="0"/>
          <wp:wrapSquare wrapText="bothSides"/>
          <wp:docPr id="7" name="Figura2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2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4878705</wp:posOffset>
          </wp:positionH>
          <wp:positionV relativeFrom="paragraph">
            <wp:posOffset>212090</wp:posOffset>
          </wp:positionV>
          <wp:extent cx="579120" cy="449580"/>
          <wp:effectExtent l="0" t="0" r="0" b="0"/>
          <wp:wrapSquare wrapText="bothSides"/>
          <wp:docPr id="8" name="image1.png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numPr>
        <w:ilvl w:val="0"/>
        <w:numId w:val="1"/>
      </w:numPr>
      <w:tabs>
        <w:tab w:val="clear" w:pos="708"/>
        <w:tab w:val="center" w:pos="4252" w:leader="none"/>
        <w:tab w:val="right" w:pos="8504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-36830</wp:posOffset>
          </wp:positionV>
          <wp:extent cx="494030" cy="494030"/>
          <wp:effectExtent l="0" t="0" r="0" b="0"/>
          <wp:wrapSquare wrapText="bothSides"/>
          <wp:docPr id="1" name="image2.png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widowControl w:val="false"/>
      <w:numPr>
        <w:ilvl w:val="0"/>
        <w:numId w:val="1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LO-normal"/>
      <w:widowControl w:val="false"/>
      <w:numPr>
        <w:ilvl w:val="0"/>
        <w:numId w:val="1"/>
      </w:numPr>
      <w:jc w:val="center"/>
      <w:rPr/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 xml:space="preserve">Instituto Federal Catarinense </w:t>
    </w:r>
  </w:p>
  <w:p>
    <w:pPr>
      <w:pStyle w:val="LO-normal"/>
      <w:widowControl w:val="false"/>
      <w:numPr>
        <w:ilvl w:val="0"/>
        <w:numId w:val="1"/>
      </w:numPr>
      <w:jc w:val="center"/>
      <w:rPr/>
    </w:pPr>
    <w:r>
      <w:rPr>
        <w:color w:val="000000"/>
        <w:sz w:val="20"/>
        <w:szCs w:val="20"/>
      </w:rPr>
      <w:t>__________________________________________________________________________________________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numPr>
        <w:ilvl w:val="0"/>
        <w:numId w:val="1"/>
      </w:numPr>
      <w:tabs>
        <w:tab w:val="clear" w:pos="708"/>
        <w:tab w:val="center" w:pos="4252" w:leader="none"/>
        <w:tab w:val="right" w:pos="8504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-36830</wp:posOffset>
          </wp:positionV>
          <wp:extent cx="494030" cy="494030"/>
          <wp:effectExtent l="0" t="0" r="0" b="0"/>
          <wp:wrapSquare wrapText="bothSides"/>
          <wp:docPr id="2" name="image2.png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widowControl w:val="false"/>
      <w:numPr>
        <w:ilvl w:val="0"/>
        <w:numId w:val="1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LO-normal"/>
      <w:widowControl w:val="false"/>
      <w:numPr>
        <w:ilvl w:val="0"/>
        <w:numId w:val="1"/>
      </w:numPr>
      <w:jc w:val="center"/>
      <w:rPr/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 xml:space="preserve">Instituto Federal Catarinense </w:t>
    </w:r>
  </w:p>
  <w:p>
    <w:pPr>
      <w:pStyle w:val="LO-normal"/>
      <w:widowControl w:val="false"/>
      <w:numPr>
        <w:ilvl w:val="0"/>
        <w:numId w:val="1"/>
      </w:numPr>
      <w:jc w:val="center"/>
      <w:rPr/>
    </w:pPr>
    <w:r>
      <w:rPr>
        <w:color w:val="000000"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7c34"/>
    <w:pPr>
      <w:widowControl w:val="false"/>
      <w:bidi w:val="0"/>
      <w:spacing w:lineRule="auto" w:line="240"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pt-BR" w:bidi="ar-SA"/>
      <w14:ligatures w14:val="none"/>
    </w:rPr>
  </w:style>
  <w:style w:type="paragraph" w:styleId="Heading1">
    <w:name w:val="heading 1"/>
    <w:basedOn w:val="Normal"/>
    <w:next w:val="Normal"/>
    <w:link w:val="Ttulo1Char"/>
    <w:uiPriority w:val="9"/>
    <w:qFormat/>
    <w:rsid w:val="004b7c3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4b7c3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4b7c3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b7c3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4b7c3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4b7c3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4b7c3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4b7c34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4b7c34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4b7c3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4b7c3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4b7c34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4b7c34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4b7c34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4b7c3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4b7c3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4b7c3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b7c34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4b7c3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4b7c34"/>
    <w:rPr>
      <w:b/>
      <w:bCs/>
      <w:smallCaps/>
      <w:color w:themeColor="accent1" w:themeShade="bf" w:val="0F4761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392113"/>
    <w:rPr>
      <w:rFonts w:ascii="Arial MT" w:hAnsi="Arial MT" w:eastAsia="Arial MT" w:cs="Arial MT"/>
      <w:kern w:val="0"/>
      <w:sz w:val="22"/>
      <w:szCs w:val="22"/>
      <w:lang w:val="pt-PT" w:eastAsia="pt-BR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392113"/>
    <w:rPr>
      <w:rFonts w:ascii="Arial MT" w:hAnsi="Arial MT" w:eastAsia="Arial MT" w:cs="Arial MT"/>
      <w:kern w:val="0"/>
      <w:sz w:val="22"/>
      <w:szCs w:val="22"/>
      <w:lang w:val="pt-PT" w:eastAsia="pt-BR"/>
      <w14:ligatures w14:val="none"/>
    </w:rPr>
  </w:style>
  <w:style w:type="character" w:styleId="StrongEmphasis" w:customStyle="1">
    <w:name w:val="Strong Emphasis"/>
    <w:qFormat/>
    <w:rsid w:val="00535da7"/>
    <w:rPr>
      <w:b/>
      <w:bCs/>
    </w:rPr>
  </w:style>
  <w:style w:type="character" w:styleId="Emphasis">
    <w:name w:val="Emphasis"/>
    <w:qFormat/>
    <w:rsid w:val="00535da7"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har"/>
    <w:uiPriority w:val="10"/>
    <w:qFormat/>
    <w:rsid w:val="004b7c34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4b7c3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4b7c34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b7c34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4b7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LO-normal" w:customStyle="1">
    <w:name w:val="LO-normal"/>
    <w:qFormat/>
    <w:rsid w:val="004b7c3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9211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39211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 w:customStyle="1">
    <w:name w:val="Standard"/>
    <w:qFormat/>
    <w:rsid w:val="00535da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  <w14:ligatures w14:val="none"/>
    </w:rPr>
  </w:style>
  <w:style w:type="paragraph" w:styleId="Textbody" w:customStyle="1">
    <w:name w:val="Text body"/>
    <w:basedOn w:val="Standard"/>
    <w:qFormat/>
    <w:rsid w:val="00535da7"/>
    <w:pPr/>
    <w:rPr>
      <w:sz w:val="24"/>
      <w:szCs w:val="24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LibreOffice/25.2.2.2$Windows_X86_64 LibreOffice_project/7370d4be9e3cf6031a51beef54ff3bda878e3fac</Application>
  <AppVersion>15.0000</AppVersion>
  <Pages>2</Pages>
  <Words>371</Words>
  <Characters>2404</Characters>
  <CharactersWithSpaces>2738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2025-05-16T18:25:00Z</dcterms:created>
  <dc:creator>Roseli Nazario</dc:creator>
  <dc:description/>
  <dc:language>pt-BR</dc:language>
  <cp:lastModifiedBy/>
  <dcterms:modified xsi:type="dcterms:W3CDTF">2025-05-28T10:54:25Z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